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637" w:rsidRPr="00BE1D42" w:rsidRDefault="005A7637" w:rsidP="00BE1D42">
      <w:pPr>
        <w:ind w:left="1416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LEI Nº ___, DE </w:t>
      </w:r>
      <w:r w:rsidR="00922895" w:rsidRPr="00BE1D42">
        <w:rPr>
          <w:rFonts w:ascii="Times New Roman" w:hAnsi="Times New Roman" w:cs="Times New Roman"/>
          <w:sz w:val="24"/>
          <w:szCs w:val="24"/>
        </w:rPr>
        <w:t>__</w:t>
      </w:r>
      <w:r w:rsidRPr="00BE1D4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1D42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BE1D42">
        <w:rPr>
          <w:rFonts w:ascii="Times New Roman" w:hAnsi="Times New Roman" w:cs="Times New Roman"/>
          <w:sz w:val="24"/>
          <w:szCs w:val="24"/>
        </w:rPr>
        <w:t xml:space="preserve"> _______ </w:t>
      </w:r>
      <w:proofErr w:type="spellStart"/>
      <w:r w:rsidRPr="00BE1D42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BE1D42">
        <w:rPr>
          <w:rFonts w:ascii="Times New Roman" w:hAnsi="Times New Roman" w:cs="Times New Roman"/>
          <w:sz w:val="24"/>
          <w:szCs w:val="24"/>
        </w:rPr>
        <w:t xml:space="preserve"> 202</w:t>
      </w:r>
      <w:r w:rsidR="00F14223" w:rsidRPr="00BE1D42">
        <w:rPr>
          <w:rFonts w:ascii="Times New Roman" w:hAnsi="Times New Roman" w:cs="Times New Roman"/>
          <w:sz w:val="24"/>
          <w:szCs w:val="24"/>
        </w:rPr>
        <w:t>5</w:t>
      </w:r>
      <w:r w:rsidRPr="00BE1D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Dispõe sobre o Plano Plurianual do Município de </w:t>
      </w:r>
      <w:r w:rsidR="00922895" w:rsidRPr="00BE1D42">
        <w:rPr>
          <w:rFonts w:ascii="Times New Roman" w:hAnsi="Times New Roman" w:cs="Times New Roman"/>
          <w:sz w:val="24"/>
          <w:szCs w:val="24"/>
        </w:rPr>
        <w:t>______</w:t>
      </w:r>
      <w:r w:rsidRPr="00BE1D42">
        <w:rPr>
          <w:rFonts w:ascii="Times New Roman" w:hAnsi="Times New Roman" w:cs="Times New Roman"/>
          <w:sz w:val="24"/>
          <w:szCs w:val="24"/>
        </w:rPr>
        <w:t xml:space="preserve"> para o período de </w:t>
      </w:r>
      <w:r w:rsidR="00F14223" w:rsidRPr="00BE1D42">
        <w:rPr>
          <w:rFonts w:ascii="Times New Roman" w:hAnsi="Times New Roman" w:cs="Times New Roman"/>
          <w:sz w:val="24"/>
          <w:szCs w:val="24"/>
        </w:rPr>
        <w:t>2026</w:t>
      </w:r>
      <w:r w:rsidRPr="00BE1D42">
        <w:rPr>
          <w:rFonts w:ascii="Times New Roman" w:hAnsi="Times New Roman" w:cs="Times New Roman"/>
          <w:sz w:val="24"/>
          <w:szCs w:val="24"/>
        </w:rPr>
        <w:t xml:space="preserve"> a 202</w:t>
      </w:r>
      <w:r w:rsidR="00F14223" w:rsidRPr="00BE1D42">
        <w:rPr>
          <w:rFonts w:ascii="Times New Roman" w:hAnsi="Times New Roman" w:cs="Times New Roman"/>
          <w:sz w:val="24"/>
          <w:szCs w:val="24"/>
        </w:rPr>
        <w:t>9</w:t>
      </w:r>
      <w:r w:rsidRPr="00BE1D42">
        <w:rPr>
          <w:rFonts w:ascii="Times New Roman" w:hAnsi="Times New Roman" w:cs="Times New Roman"/>
          <w:sz w:val="24"/>
          <w:szCs w:val="24"/>
        </w:rPr>
        <w:t xml:space="preserve"> e dá outras </w:t>
      </w:r>
      <w:bookmarkStart w:id="0" w:name="_GoBack"/>
      <w:bookmarkEnd w:id="0"/>
      <w:r w:rsidRPr="00BE1D42">
        <w:rPr>
          <w:rFonts w:ascii="Times New Roman" w:hAnsi="Times New Roman" w:cs="Times New Roman"/>
          <w:sz w:val="24"/>
          <w:szCs w:val="24"/>
        </w:rPr>
        <w:t>providências.</w:t>
      </w:r>
    </w:p>
    <w:p w:rsidR="005A7637" w:rsidRPr="00BE1D42" w:rsidRDefault="005A7637" w:rsidP="000F54BF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ind w:left="3540"/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NONO NONOM, Prefeito do Município de ___________, Estado de São Paulo, no uso de suas atribuições,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Faz saber que a Câmara de Vereadores de _________ aprovou e ele sanciona e promulga a seguinte LEI: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14223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Art. 1º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Esta Lei institui o Plano Plurianual para o quadriênio de 202</w:t>
      </w:r>
      <w:r w:rsidR="00F14223" w:rsidRPr="00BE1D42">
        <w:rPr>
          <w:rFonts w:ascii="Times New Roman" w:hAnsi="Times New Roman" w:cs="Times New Roman"/>
          <w:sz w:val="24"/>
          <w:szCs w:val="24"/>
        </w:rPr>
        <w:t>6</w:t>
      </w:r>
      <w:r w:rsidRPr="00BE1D42">
        <w:rPr>
          <w:rFonts w:ascii="Times New Roman" w:hAnsi="Times New Roman" w:cs="Times New Roman"/>
          <w:sz w:val="24"/>
          <w:szCs w:val="24"/>
        </w:rPr>
        <w:t xml:space="preserve"> a 202</w:t>
      </w:r>
      <w:r w:rsidR="00F14223" w:rsidRPr="00BE1D42">
        <w:rPr>
          <w:rFonts w:ascii="Times New Roman" w:hAnsi="Times New Roman" w:cs="Times New Roman"/>
          <w:sz w:val="24"/>
          <w:szCs w:val="24"/>
        </w:rPr>
        <w:t>9</w:t>
      </w:r>
      <w:r w:rsidRPr="00BE1D42">
        <w:rPr>
          <w:rFonts w:ascii="Times New Roman" w:hAnsi="Times New Roman" w:cs="Times New Roman"/>
          <w:sz w:val="24"/>
          <w:szCs w:val="24"/>
        </w:rPr>
        <w:t xml:space="preserve">, em cumprimento ao disposto no art. 165, § 1º, da Constituição Federal de 1.988, estabelecendo, para o período, os programas com seus respectivos objetivos, indicadores e montantes de recursos a serem aplicados em despesas de capital e outras delas decorrentes e nas despesas de duração continuada, na forma dos ANEXOS I, II, III e IV. </w:t>
      </w:r>
    </w:p>
    <w:p w:rsidR="00F14223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>§</w:t>
      </w:r>
      <w:r w:rsidRPr="00BE1D42">
        <w:rPr>
          <w:rFonts w:ascii="Times New Roman" w:hAnsi="Times New Roman" w:cs="Times New Roman"/>
          <w:sz w:val="24"/>
          <w:szCs w:val="24"/>
        </w:rPr>
        <w:t xml:space="preserve">1º </w:t>
      </w:r>
      <w:r w:rsidRPr="00BE1D42">
        <w:rPr>
          <w:rFonts w:ascii="Times New Roman" w:hAnsi="Times New Roman" w:cs="Times New Roman"/>
          <w:sz w:val="24"/>
          <w:szCs w:val="24"/>
        </w:rPr>
        <w:t xml:space="preserve">Os programas a que se refere o </w:t>
      </w:r>
      <w:r w:rsidRPr="00BE1D42">
        <w:rPr>
          <w:rFonts w:ascii="Times New Roman" w:hAnsi="Times New Roman" w:cs="Times New Roman"/>
          <w:sz w:val="24"/>
          <w:szCs w:val="24"/>
        </w:rPr>
        <w:t xml:space="preserve">caput do artigo </w:t>
      </w:r>
      <w:r w:rsidRPr="00BE1D42">
        <w:rPr>
          <w:rFonts w:ascii="Times New Roman" w:hAnsi="Times New Roman" w:cs="Times New Roman"/>
          <w:sz w:val="24"/>
          <w:szCs w:val="24"/>
        </w:rPr>
        <w:t xml:space="preserve">constituem o elemento de integração entre os objetivos do Plano Plurianual, as prioridades e metas fixadas nas leis de diretrizes orçamentárias e as programações estabelecidas nos orçamentos anuais correspondentes abrangidos por esta Lei. </w:t>
      </w:r>
    </w:p>
    <w:p w:rsidR="00F14223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>§</w:t>
      </w:r>
      <w:r w:rsidRPr="00BE1D42">
        <w:rPr>
          <w:rFonts w:ascii="Times New Roman" w:hAnsi="Times New Roman" w:cs="Times New Roman"/>
          <w:sz w:val="24"/>
          <w:szCs w:val="24"/>
        </w:rPr>
        <w:t>2</w:t>
      </w:r>
      <w:r w:rsidRPr="00BE1D42">
        <w:rPr>
          <w:rFonts w:ascii="Times New Roman" w:hAnsi="Times New Roman" w:cs="Times New Roman"/>
          <w:sz w:val="24"/>
          <w:szCs w:val="24"/>
        </w:rPr>
        <w:t xml:space="preserve">º As codificações dos programas a que se refere o “caput” deste artigo serão observadas nas leis de diretrizes orçamentárias, nas leis orçamentárias anuais e nas leis que as modifiquem. </w:t>
      </w:r>
    </w:p>
    <w:p w:rsidR="005A7637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>§</w:t>
      </w:r>
      <w:r w:rsidRPr="00BE1D42">
        <w:rPr>
          <w:rFonts w:ascii="Times New Roman" w:hAnsi="Times New Roman" w:cs="Times New Roman"/>
          <w:sz w:val="24"/>
          <w:szCs w:val="24"/>
        </w:rPr>
        <w:t>3</w:t>
      </w:r>
      <w:r w:rsidRPr="00BE1D42">
        <w:rPr>
          <w:rFonts w:ascii="Times New Roman" w:hAnsi="Times New Roman" w:cs="Times New Roman"/>
          <w:sz w:val="24"/>
          <w:szCs w:val="24"/>
        </w:rPr>
        <w:t>º Os programas e seus objetivos se alinham aos compromissos estabelecidos pela Agenda 2030: Objetivos de Desenvolvimento Sustentável (ODS), firmada pela República Federativa do Brasil junto à Organização das Nações Unidas (ONU).</w:t>
      </w:r>
    </w:p>
    <w:p w:rsidR="005A7637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§4º </w:t>
      </w:r>
      <w:r w:rsidR="005A7637" w:rsidRPr="00BE1D42">
        <w:rPr>
          <w:rFonts w:ascii="Times New Roman" w:hAnsi="Times New Roman" w:cs="Times New Roman"/>
          <w:sz w:val="24"/>
          <w:szCs w:val="24"/>
        </w:rPr>
        <w:t xml:space="preserve">O disposto nesta Lei compreende todos os órgãos da Administração Direta e Indireta dos Poderes Executivo e Legislativo. </w:t>
      </w:r>
    </w:p>
    <w:p w:rsidR="00F14223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Art. 2º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</w:t>
      </w:r>
      <w:r w:rsidR="00F14223" w:rsidRPr="00BE1D42">
        <w:rPr>
          <w:rFonts w:ascii="Times New Roman" w:hAnsi="Times New Roman" w:cs="Times New Roman"/>
          <w:sz w:val="24"/>
          <w:szCs w:val="24"/>
        </w:rPr>
        <w:t xml:space="preserve">As estimativas das receitas e dos valores dos programas e ações constantes dos anexos desta lei são fixadas exclusivamente para conferir consistência ao Plano, não se constituindo em limites para a elaboração das leis de diretrizes orçamentárias, das leis orçamentárias e de suas modificações. </w:t>
      </w:r>
    </w:p>
    <w:p w:rsidR="00F14223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Art. </w:t>
      </w:r>
      <w:r w:rsidRPr="00BE1D42">
        <w:rPr>
          <w:rFonts w:ascii="Times New Roman" w:hAnsi="Times New Roman" w:cs="Times New Roman"/>
          <w:b/>
          <w:sz w:val="24"/>
          <w:szCs w:val="24"/>
        </w:rPr>
        <w:t>3</w:t>
      </w:r>
      <w:r w:rsidRPr="00BE1D42">
        <w:rPr>
          <w:rFonts w:ascii="Times New Roman" w:hAnsi="Times New Roman" w:cs="Times New Roman"/>
          <w:b/>
          <w:sz w:val="24"/>
          <w:szCs w:val="24"/>
        </w:rPr>
        <w:t>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O PPA 202</w:t>
      </w:r>
      <w:r w:rsidRPr="00BE1D42">
        <w:rPr>
          <w:rFonts w:ascii="Times New Roman" w:hAnsi="Times New Roman" w:cs="Times New Roman"/>
          <w:sz w:val="24"/>
          <w:szCs w:val="24"/>
        </w:rPr>
        <w:t>6</w:t>
      </w:r>
      <w:r w:rsidR="00BE1D42">
        <w:rPr>
          <w:rFonts w:ascii="Times New Roman" w:hAnsi="Times New Roman" w:cs="Times New Roman"/>
          <w:sz w:val="24"/>
          <w:szCs w:val="24"/>
        </w:rPr>
        <w:t xml:space="preserve"> a </w:t>
      </w:r>
      <w:r w:rsidRPr="00BE1D42">
        <w:rPr>
          <w:rFonts w:ascii="Times New Roman" w:hAnsi="Times New Roman" w:cs="Times New Roman"/>
          <w:sz w:val="24"/>
          <w:szCs w:val="24"/>
        </w:rPr>
        <w:t>202</w:t>
      </w:r>
      <w:r w:rsidRPr="00BE1D42">
        <w:rPr>
          <w:rFonts w:ascii="Times New Roman" w:hAnsi="Times New Roman" w:cs="Times New Roman"/>
          <w:sz w:val="24"/>
          <w:szCs w:val="24"/>
        </w:rPr>
        <w:t>9</w:t>
      </w:r>
      <w:r w:rsidRPr="00BE1D42">
        <w:rPr>
          <w:rFonts w:ascii="Times New Roman" w:hAnsi="Times New Roman" w:cs="Times New Roman"/>
          <w:sz w:val="24"/>
          <w:szCs w:val="24"/>
        </w:rPr>
        <w:t xml:space="preserve"> poderá ser revisto mediante a inclusão, exclusão ou alteração em programas, objetivos, produtos, indicadores e metas. </w:t>
      </w:r>
    </w:p>
    <w:p w:rsidR="000F54BF" w:rsidRPr="00BE1D42" w:rsidRDefault="00F14223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Art. 4º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Fica o </w:t>
      </w:r>
      <w:r w:rsidR="000F54BF" w:rsidRPr="00BE1D42">
        <w:rPr>
          <w:rFonts w:ascii="Times New Roman" w:hAnsi="Times New Roman" w:cs="Times New Roman"/>
          <w:sz w:val="24"/>
          <w:szCs w:val="24"/>
        </w:rPr>
        <w:t>Executivo autorizado a modificar a unidade executora ou órgão responsável por programas e ações e os indicadores e respectivos índices, bem como adequar as metas físicas em função de modificações nos programas ditadas, por leis de diretrizes e por leis orçamentárias e seus créditos adicionais.</w:t>
      </w:r>
    </w:p>
    <w:p w:rsidR="005A7637" w:rsidRPr="00BE1D42" w:rsidRDefault="000F54BF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Art. 5º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</w:t>
      </w:r>
      <w:r w:rsidR="005A7637" w:rsidRPr="00BE1D42">
        <w:rPr>
          <w:rFonts w:ascii="Times New Roman" w:hAnsi="Times New Roman" w:cs="Times New Roman"/>
          <w:sz w:val="24"/>
          <w:szCs w:val="24"/>
        </w:rPr>
        <w:t xml:space="preserve">A exclusão ou alteração de programas constantes desta Lei, bem como a inclusão de novos programas serão propostos pelo Poder Executivo, através de projeto de lei de revisão do plano ou projeto de lei específica.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 xml:space="preserve">Art. </w:t>
      </w:r>
      <w:r w:rsidR="000F54BF" w:rsidRPr="00BE1D42">
        <w:rPr>
          <w:rFonts w:ascii="Times New Roman" w:hAnsi="Times New Roman" w:cs="Times New Roman"/>
          <w:b/>
          <w:sz w:val="24"/>
          <w:szCs w:val="24"/>
        </w:rPr>
        <w:t>6</w:t>
      </w:r>
      <w:r w:rsidRPr="00BE1D42">
        <w:rPr>
          <w:rFonts w:ascii="Times New Roman" w:hAnsi="Times New Roman" w:cs="Times New Roman"/>
          <w:b/>
          <w:sz w:val="24"/>
          <w:szCs w:val="24"/>
        </w:rPr>
        <w:t>º</w:t>
      </w:r>
      <w:r w:rsidRPr="00BE1D42">
        <w:rPr>
          <w:rFonts w:ascii="Times New Roman" w:hAnsi="Times New Roman" w:cs="Times New Roman"/>
          <w:sz w:val="24"/>
          <w:szCs w:val="24"/>
        </w:rPr>
        <w:t xml:space="preserve"> Esta Lei entra em vigor na data de sua publicação.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  <w:r w:rsidRPr="00BE1D42">
        <w:rPr>
          <w:rFonts w:ascii="Times New Roman" w:hAnsi="Times New Roman" w:cs="Times New Roman"/>
          <w:sz w:val="24"/>
          <w:szCs w:val="24"/>
        </w:rPr>
        <w:t xml:space="preserve">Prefeitura do Município de _____, em __ de ________ </w:t>
      </w:r>
      <w:proofErr w:type="spellStart"/>
      <w:r w:rsidRPr="00BE1D42">
        <w:rPr>
          <w:rFonts w:ascii="Times New Roman" w:hAnsi="Times New Roman" w:cs="Times New Roman"/>
          <w:sz w:val="24"/>
          <w:szCs w:val="24"/>
        </w:rPr>
        <w:t>de</w:t>
      </w:r>
      <w:proofErr w:type="spellEnd"/>
      <w:r w:rsidRPr="00BE1D42">
        <w:rPr>
          <w:rFonts w:ascii="Times New Roman" w:hAnsi="Times New Roman" w:cs="Times New Roman"/>
          <w:sz w:val="24"/>
          <w:szCs w:val="24"/>
        </w:rPr>
        <w:t xml:space="preserve"> 202</w:t>
      </w:r>
      <w:r w:rsidR="00F14223" w:rsidRPr="00BE1D42">
        <w:rPr>
          <w:rFonts w:ascii="Times New Roman" w:hAnsi="Times New Roman" w:cs="Times New Roman"/>
          <w:sz w:val="24"/>
          <w:szCs w:val="24"/>
        </w:rPr>
        <w:t>5</w:t>
      </w:r>
      <w:r w:rsidRPr="00BE1D4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A7637" w:rsidRPr="00BE1D42" w:rsidRDefault="005A7637" w:rsidP="000F54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NONO NONOM</w:t>
      </w:r>
    </w:p>
    <w:p w:rsidR="005A7637" w:rsidRPr="00BE1D42" w:rsidRDefault="005A7637" w:rsidP="000F54B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E1D42">
        <w:rPr>
          <w:rFonts w:ascii="Times New Roman" w:hAnsi="Times New Roman" w:cs="Times New Roman"/>
          <w:b/>
          <w:sz w:val="24"/>
          <w:szCs w:val="24"/>
        </w:rPr>
        <w:t>Prefeito Municipal</w:t>
      </w:r>
    </w:p>
    <w:sectPr w:rsidR="005A7637" w:rsidRPr="00BE1D4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637"/>
    <w:rsid w:val="000F54BF"/>
    <w:rsid w:val="003F74A0"/>
    <w:rsid w:val="005A7637"/>
    <w:rsid w:val="00922895"/>
    <w:rsid w:val="00952FB1"/>
    <w:rsid w:val="00BE1D42"/>
    <w:rsid w:val="00F14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9B1357-400F-477E-A443-381D6FA9B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428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Usuario</cp:lastModifiedBy>
  <cp:revision>2</cp:revision>
  <dcterms:created xsi:type="dcterms:W3CDTF">2025-05-20T20:37:00Z</dcterms:created>
  <dcterms:modified xsi:type="dcterms:W3CDTF">2025-05-20T20:37:00Z</dcterms:modified>
</cp:coreProperties>
</file>